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926" w14:textId="16F463DA" w:rsidR="00B5147C" w:rsidRPr="008E6C2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6C2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1275DCF4">
                <wp:simplePos x="0" y="0"/>
                <wp:positionH relativeFrom="margin">
                  <wp:align>right</wp:align>
                </wp:positionH>
                <wp:positionV relativeFrom="paragraph">
                  <wp:posOffset>620</wp:posOffset>
                </wp:positionV>
                <wp:extent cx="3156585" cy="2020186"/>
                <wp:effectExtent l="0" t="0" r="571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020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4E30EE62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443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291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DF72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518FEDC" w14:textId="3542C8DD" w:rsidR="008E6C2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F7AF6" w:rsidRPr="006F7AF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Profr.</w:t>
                            </w:r>
                            <w:r w:rsidR="006F7A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7AF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Luis Alfonso Núñez Castro</w:t>
                            </w:r>
                            <w:r w:rsidR="000B3DA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6F7AF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en su carácter de representante</w:t>
                            </w:r>
                            <w:r w:rsidR="000B3DA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del partido político </w:t>
                            </w:r>
                            <w:r w:rsidR="006F7AF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Nueva Alianza Aguascalientes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F63F9F" w14:textId="3B598B20" w:rsidR="008E6C27" w:rsidRPr="00EE6E3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C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Consejo General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del IEE.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7.35pt;margin-top:.05pt;width:248.55pt;height:159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4E30EE62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4438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291C45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DF7212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7518FEDC" w14:textId="3542C8DD" w:rsidR="008E6C2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F7AF6" w:rsidRPr="006F7AF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Profr.</w:t>
                      </w:r>
                      <w:r w:rsidR="006F7A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7AF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Luis Alfonso Núñez Castro</w:t>
                      </w:r>
                      <w:r w:rsidR="000B3DA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,</w:t>
                      </w:r>
                      <w:r w:rsidR="006F7AF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en su carácter de representante</w:t>
                      </w:r>
                      <w:r w:rsidR="000B3DA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del partido político </w:t>
                      </w:r>
                      <w:r w:rsidR="006F7AF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Nueva Alianza Aguascalientes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AF63F9F" w14:textId="3B598B20" w:rsidR="008E6C27" w:rsidRPr="00EE6E3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1C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Consejo General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del IEE.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E69B9AE" w14:textId="77777777" w:rsidR="00B5147C" w:rsidRPr="008E6C2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A6AF881" w14:textId="77777777" w:rsidR="00244388" w:rsidRPr="008E6C27" w:rsidRDefault="00244388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504A636F" w:rsidR="009A1EF4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Secretario G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eneral</w:t>
      </w:r>
      <w:proofErr w:type="gramEnd"/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da cuenta a la Magistrada Presidenta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 w:rsidR="005D07F8">
        <w:rPr>
          <w:rFonts w:ascii="Arial" w:eastAsia="Times New Roman" w:hAnsi="Arial" w:cs="Arial"/>
          <w:bCs/>
          <w:sz w:val="24"/>
          <w:szCs w:val="24"/>
          <w:lang w:eastAsia="es-MX"/>
        </w:rPr>
        <w:t>-8</w:t>
      </w:r>
      <w:r w:rsidR="00B93278">
        <w:rPr>
          <w:rFonts w:ascii="Arial" w:eastAsia="Times New Roman" w:hAnsi="Arial" w:cs="Arial"/>
          <w:bCs/>
          <w:sz w:val="24"/>
          <w:szCs w:val="24"/>
          <w:lang w:eastAsia="es-MX"/>
        </w:rPr>
        <w:t>61</w:t>
      </w:r>
      <w:r w:rsidR="0026586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8C7575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5D07F8">
        <w:rPr>
          <w:rFonts w:ascii="Arial" w:eastAsia="Times New Roman" w:hAnsi="Arial" w:cs="Arial"/>
          <w:bCs/>
          <w:sz w:val="24"/>
          <w:szCs w:val="24"/>
          <w:lang w:eastAsia="es-MX"/>
        </w:rPr>
        <w:t>dieci</w:t>
      </w:r>
      <w:r w:rsidR="00B93278">
        <w:rPr>
          <w:rFonts w:ascii="Arial" w:eastAsia="Times New Roman" w:hAnsi="Arial" w:cs="Arial"/>
          <w:bCs/>
          <w:sz w:val="24"/>
          <w:szCs w:val="24"/>
          <w:lang w:eastAsia="es-MX"/>
        </w:rPr>
        <w:t>ocho</w:t>
      </w:r>
      <w:r w:rsidR="00291C4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junio</w:t>
      </w:r>
      <w:r w:rsidR="007149F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p w14:paraId="7A112E6D" w14:textId="77777777" w:rsidR="000B3DA2" w:rsidRPr="008E6C27" w:rsidRDefault="000B3DA2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7DDF" w:rsidRPr="008E6C27" w14:paraId="1CD8381F" w14:textId="77777777" w:rsidTr="008E6C27">
        <w:tc>
          <w:tcPr>
            <w:tcW w:w="4390" w:type="dxa"/>
          </w:tcPr>
          <w:p w14:paraId="351D66D4" w14:textId="711D2F01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43FEB0FA" w14:textId="0CDD9F00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0B3DA2" w:rsidRPr="008E6C27" w14:paraId="2F8B887C" w14:textId="77777777" w:rsidTr="008E6C27">
        <w:tc>
          <w:tcPr>
            <w:tcW w:w="4390" w:type="dxa"/>
          </w:tcPr>
          <w:p w14:paraId="4448E5CB" w14:textId="2731699F" w:rsidR="000B3DA2" w:rsidRPr="008E6C27" w:rsidRDefault="000B3DA2" w:rsidP="000B3DA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15D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IEE/SE/27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  <w:r w:rsidR="00B932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  <w:r w:rsidRPr="00315D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/2021, por el que se da aviso de presentación de un medio de impugnación identificado al rubro.</w:t>
            </w:r>
          </w:p>
        </w:tc>
        <w:tc>
          <w:tcPr>
            <w:tcW w:w="4438" w:type="dxa"/>
          </w:tcPr>
          <w:p w14:paraId="3BA4778F" w14:textId="33468249" w:rsidR="000B3DA2" w:rsidRPr="008E6C27" w:rsidRDefault="000B3DA2" w:rsidP="000B3DA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CG-A-54/2021, mediante el cual se aprobó la asignación de diputaciones por el principio de Representación Proporcional.</w:t>
            </w:r>
          </w:p>
        </w:tc>
      </w:tr>
    </w:tbl>
    <w:p w14:paraId="0D875ADC" w14:textId="77777777" w:rsidR="007149F2" w:rsidRPr="008E6C27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59324825" w:rsidR="00DB3CF1" w:rsidRPr="008E6C2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5D07F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dieciocho</w:t>
      </w:r>
      <w:r w:rsidR="00291C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junio</w:t>
      </w:r>
      <w:r w:rsidR="00781D5D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7C94970D" w14:textId="65DCC798" w:rsidR="00896D3D" w:rsidRPr="008E6C27" w:rsidRDefault="00896D3D" w:rsidP="00896D3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5567064"/>
      <w:r w:rsidRPr="008E6C27">
        <w:rPr>
          <w:rFonts w:ascii="Arial" w:hAnsi="Arial" w:cs="Arial"/>
          <w:sz w:val="24"/>
          <w:szCs w:val="24"/>
        </w:rPr>
        <w:t>Vista la cuenta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I, del Reglamento Interior del Tribunal Electoral del Estado de Aguascalientes,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0"/>
    <w:p w14:paraId="15014BB5" w14:textId="7ED1827F" w:rsidR="00DB032B" w:rsidRPr="008E6C2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784EE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DB032B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Con el escrito de cuenta y sus anexo</w:t>
      </w:r>
      <w:r w:rsidR="009774CB" w:rsidRPr="008E6C2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, intégrese el expediente respectivo y regístrese en el Libro d</w:t>
      </w:r>
      <w:r w:rsidRPr="008E6C27">
        <w:rPr>
          <w:rFonts w:ascii="Arial" w:eastAsia="Times New Roman" w:hAnsi="Arial" w:cs="Arial"/>
          <w:sz w:val="24"/>
          <w:szCs w:val="24"/>
          <w:lang w:eastAsia="es-MX"/>
        </w:rPr>
        <w:t xml:space="preserve">e Gobierno con la clave 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91C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B9327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6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A70E3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552C0A3" w14:textId="77777777" w:rsidR="000B3DA2" w:rsidRDefault="000B3DA2" w:rsidP="000B3DA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TEEA-JDC-12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6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y 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92B3424" w14:textId="7A4FBF65" w:rsidR="001F424B" w:rsidRDefault="00DB3CF1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606E734F" w14:textId="77777777" w:rsidR="005D07F8" w:rsidRPr="008E6C27" w:rsidRDefault="005D07F8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97C1D3A" w14:textId="084A9404" w:rsidR="001F424B" w:rsidRDefault="008C7554" w:rsidP="009D231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01D09AA" w14:textId="77777777" w:rsidR="005D07F8" w:rsidRPr="008E6C27" w:rsidRDefault="005D07F8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979ECDF" w14:textId="02D7E456" w:rsidR="00DB3CF1" w:rsidRPr="008E6C27" w:rsidRDefault="00896D3D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58106B1" w14:textId="77777777" w:rsidR="00DB3CF1" w:rsidRPr="008E6C27" w:rsidRDefault="00DB3CF1" w:rsidP="00DB3CF1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1EAB2C8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3D96D82" w14:textId="18E3F356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74AFFAD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BE3988" w14:textId="1B556A94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FB1C996" w14:textId="7E52FE45" w:rsidR="00DB3CF1" w:rsidRPr="008E6C27" w:rsidRDefault="00DB3CF1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0F1916E" w14:textId="5E65063F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4AD7E32" w14:textId="77777777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28F354B" w14:textId="77777777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AFC41C2" w14:textId="0EABAC99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7A737C33" w14:textId="6B092D3D" w:rsidR="009D2311" w:rsidRPr="008E6C27" w:rsidRDefault="009D231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D4F06E" w14:textId="77777777" w:rsidR="00265861" w:rsidRPr="008E6C27" w:rsidRDefault="0026586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70B0BB" w14:textId="571C937D" w:rsidR="00DB3CF1" w:rsidRPr="008E6C27" w:rsidRDefault="006C027F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DB3CF1"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6D38C7AE" w14:textId="77777777" w:rsidR="00676D1A" w:rsidRPr="008E6C27" w:rsidRDefault="00676D1A" w:rsidP="00DB3CF1">
      <w:pPr>
        <w:ind w:firstLine="284"/>
        <w:jc w:val="both"/>
        <w:rPr>
          <w:sz w:val="24"/>
          <w:szCs w:val="24"/>
        </w:rPr>
      </w:pPr>
    </w:p>
    <w:sectPr w:rsidR="00676D1A" w:rsidRPr="008E6C2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7B" w14:textId="77777777" w:rsidR="00F71849" w:rsidRDefault="00DF7212">
    <w:pPr>
      <w:pStyle w:val="Piedepgina"/>
      <w:jc w:val="right"/>
    </w:pPr>
  </w:p>
  <w:p w14:paraId="1496D0B3" w14:textId="77777777" w:rsidR="00F71849" w:rsidRDefault="00DF72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CB122FC" w14:textId="5A255CA1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3F1CDD">
      <w:rPr>
        <w:rFonts w:ascii="Century Gothic" w:hAnsi="Century Gothic"/>
        <w:b/>
      </w:rPr>
      <w:t>turno</w:t>
    </w:r>
    <w:r w:rsidR="000B3DA2">
      <w:rPr>
        <w:rFonts w:ascii="Century Gothic" w:hAnsi="Century Gothic"/>
        <w:b/>
      </w:rPr>
      <w:t xml:space="preserve"> y acumulación</w:t>
    </w:r>
    <w:r>
      <w:rPr>
        <w:rFonts w:ascii="Century Gothic" w:hAnsi="Century Gothic"/>
        <w:b/>
      </w:rPr>
      <w:t xml:space="preserve"> de Presidencia</w:t>
    </w:r>
  </w:p>
  <w:p w14:paraId="4297EF85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B3DA2"/>
    <w:rsid w:val="000D1EC0"/>
    <w:rsid w:val="000E2D19"/>
    <w:rsid w:val="00134CD3"/>
    <w:rsid w:val="00143536"/>
    <w:rsid w:val="00146964"/>
    <w:rsid w:val="00155C10"/>
    <w:rsid w:val="001632AF"/>
    <w:rsid w:val="001F424B"/>
    <w:rsid w:val="00231871"/>
    <w:rsid w:val="00244388"/>
    <w:rsid w:val="00265861"/>
    <w:rsid w:val="0028679B"/>
    <w:rsid w:val="00287805"/>
    <w:rsid w:val="00291C45"/>
    <w:rsid w:val="002946B2"/>
    <w:rsid w:val="002C1E08"/>
    <w:rsid w:val="002D0984"/>
    <w:rsid w:val="002D7870"/>
    <w:rsid w:val="002E3A04"/>
    <w:rsid w:val="002E7919"/>
    <w:rsid w:val="002F2652"/>
    <w:rsid w:val="002F2C19"/>
    <w:rsid w:val="002F340F"/>
    <w:rsid w:val="002F5044"/>
    <w:rsid w:val="00301C90"/>
    <w:rsid w:val="003046DC"/>
    <w:rsid w:val="00314D6D"/>
    <w:rsid w:val="003176ED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66D6A"/>
    <w:rsid w:val="00493171"/>
    <w:rsid w:val="00493231"/>
    <w:rsid w:val="00497720"/>
    <w:rsid w:val="00497D7B"/>
    <w:rsid w:val="004A291B"/>
    <w:rsid w:val="004A2BED"/>
    <w:rsid w:val="004A5758"/>
    <w:rsid w:val="004A70E3"/>
    <w:rsid w:val="004D1BF0"/>
    <w:rsid w:val="004D2709"/>
    <w:rsid w:val="004E2E29"/>
    <w:rsid w:val="0054481A"/>
    <w:rsid w:val="00547DDF"/>
    <w:rsid w:val="0056074B"/>
    <w:rsid w:val="005749E4"/>
    <w:rsid w:val="005756D0"/>
    <w:rsid w:val="005775A6"/>
    <w:rsid w:val="005804B4"/>
    <w:rsid w:val="0058764C"/>
    <w:rsid w:val="005901EF"/>
    <w:rsid w:val="00594AC9"/>
    <w:rsid w:val="005C5DC5"/>
    <w:rsid w:val="005D07F8"/>
    <w:rsid w:val="005E03E7"/>
    <w:rsid w:val="005E183C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C027F"/>
    <w:rsid w:val="006C6472"/>
    <w:rsid w:val="006C7181"/>
    <w:rsid w:val="006D5128"/>
    <w:rsid w:val="006F1040"/>
    <w:rsid w:val="006F245E"/>
    <w:rsid w:val="006F7AF6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E6C27"/>
    <w:rsid w:val="008F38E6"/>
    <w:rsid w:val="0090116C"/>
    <w:rsid w:val="00911B33"/>
    <w:rsid w:val="0097354E"/>
    <w:rsid w:val="00974172"/>
    <w:rsid w:val="00975D15"/>
    <w:rsid w:val="009774CB"/>
    <w:rsid w:val="00981632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961BE"/>
    <w:rsid w:val="00AA7971"/>
    <w:rsid w:val="00AD6106"/>
    <w:rsid w:val="00AE6367"/>
    <w:rsid w:val="00AF39EA"/>
    <w:rsid w:val="00AF73B8"/>
    <w:rsid w:val="00B016E3"/>
    <w:rsid w:val="00B20BC8"/>
    <w:rsid w:val="00B23C9A"/>
    <w:rsid w:val="00B3086A"/>
    <w:rsid w:val="00B36853"/>
    <w:rsid w:val="00B5147C"/>
    <w:rsid w:val="00B82C4B"/>
    <w:rsid w:val="00B93278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33F22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7979"/>
    <w:rsid w:val="00DF7212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B6FFF"/>
    <w:rsid w:val="00EC05E7"/>
    <w:rsid w:val="00EF59E8"/>
    <w:rsid w:val="00F37E67"/>
    <w:rsid w:val="00F63C79"/>
    <w:rsid w:val="00F658EC"/>
    <w:rsid w:val="00F92EEF"/>
    <w:rsid w:val="00FA0149"/>
    <w:rsid w:val="00FA30F3"/>
    <w:rsid w:val="00FA5F85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15</cp:revision>
  <cp:lastPrinted>2021-06-21T20:51:00Z</cp:lastPrinted>
  <dcterms:created xsi:type="dcterms:W3CDTF">2021-04-24T21:53:00Z</dcterms:created>
  <dcterms:modified xsi:type="dcterms:W3CDTF">2021-06-21T21:02:00Z</dcterms:modified>
</cp:coreProperties>
</file>